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18AB1304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25 oktober</w:t>
      </w:r>
      <w:r w:rsidR="00217EE0">
        <w:t xml:space="preserve"> 202</w:t>
      </w:r>
      <w:r w:rsidR="00C325B6">
        <w:t>3</w:t>
      </w:r>
      <w:r w:rsidR="00C44D56">
        <w:t>.</w:t>
      </w:r>
    </w:p>
    <w:p w14:paraId="740EE2B7" w14:textId="77777777" w:rsidR="00920BF1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D30655">
        <w:t>,</w:t>
      </w:r>
      <w:r w:rsidR="005308D4" w:rsidRPr="005308D4">
        <w:t xml:space="preserve"> </w:t>
      </w:r>
      <w:r w:rsidR="005308D4">
        <w:t>S-M. Franssen,</w:t>
      </w:r>
      <w:r w:rsidR="005308D4" w:rsidRPr="00D30655">
        <w:t xml:space="preserve"> </w:t>
      </w:r>
      <w:r w:rsidR="005308D4">
        <w:t>J. Kusters</w:t>
      </w:r>
      <w:r w:rsidR="00920BF1">
        <w:t>,</w:t>
      </w:r>
      <w:r w:rsidR="00920BF1" w:rsidRPr="00920BF1">
        <w:t xml:space="preserve"> </w:t>
      </w:r>
      <w:r w:rsidR="00920BF1">
        <w:t>J-P. van Keep,</w:t>
      </w:r>
    </w:p>
    <w:p w14:paraId="3C06479B" w14:textId="40906EA4" w:rsidR="004D0ABE" w:rsidRDefault="00920BF1" w:rsidP="00AD48B1">
      <w:pPr>
        <w:spacing w:after="0" w:line="240" w:lineRule="auto"/>
      </w:pPr>
      <w:r>
        <w:t xml:space="preserve">                  </w:t>
      </w:r>
      <w:r w:rsidRPr="005308D4">
        <w:t xml:space="preserve"> </w:t>
      </w:r>
      <w:r>
        <w:t>M</w:t>
      </w:r>
      <w:r w:rsidR="004246F4">
        <w:t>.</w:t>
      </w:r>
      <w:r>
        <w:t xml:space="preserve"> Rutten</w:t>
      </w:r>
      <w:r w:rsidR="005308D4">
        <w:t>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062960F2" w:rsidR="0001790B" w:rsidRDefault="002364BD" w:rsidP="00AD48B1">
      <w:pPr>
        <w:spacing w:after="0" w:line="240" w:lineRule="auto"/>
      </w:pPr>
      <w:r>
        <w:t>Afwezig:</w:t>
      </w:r>
      <w:r w:rsidR="005308D4" w:rsidRPr="005308D4">
        <w:t xml:space="preserve"> </w:t>
      </w:r>
      <w:r w:rsidR="005308D4">
        <w:t>M. Romme</w:t>
      </w:r>
      <w:r w:rsidR="00920BF1">
        <w:t>.</w:t>
      </w:r>
    </w:p>
    <w:p w14:paraId="6078CB24" w14:textId="77777777" w:rsidR="00920BF1" w:rsidRDefault="00920BF1" w:rsidP="00AD48B1">
      <w:pPr>
        <w:spacing w:after="0" w:line="240" w:lineRule="auto"/>
      </w:pPr>
    </w:p>
    <w:p w14:paraId="0BF98129" w14:textId="08134251" w:rsidR="00920BF1" w:rsidRDefault="00920BF1" w:rsidP="00AD48B1">
      <w:pPr>
        <w:spacing w:after="0" w:line="240" w:lineRule="auto"/>
      </w:pPr>
      <w:r>
        <w:t xml:space="preserve">Gast: P. </w:t>
      </w:r>
      <w:proofErr w:type="spellStart"/>
      <w:r>
        <w:t>Verkooijen</w:t>
      </w:r>
      <w:proofErr w:type="spellEnd"/>
      <w:r>
        <w:t>.</w:t>
      </w:r>
      <w:r w:rsidR="002847C1">
        <w:t xml:space="preserve"> (stichting gemeenschapshuis De Zandberg) 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16E7E4E" w14:textId="4442F4C3" w:rsidR="00B9362E" w:rsidRDefault="00130EF5" w:rsidP="00A20ED9">
      <w:pPr>
        <w:spacing w:after="0" w:line="240" w:lineRule="auto"/>
        <w:rPr>
          <w:b/>
        </w:rPr>
      </w:pPr>
      <w:r>
        <w:rPr>
          <w:b/>
        </w:rPr>
        <w:t>1</w:t>
      </w:r>
      <w:r w:rsidR="00345C39">
        <w:rPr>
          <w:b/>
        </w:rPr>
        <w:t xml:space="preserve">. </w:t>
      </w:r>
      <w:r w:rsidR="00D63CBA">
        <w:rPr>
          <w:b/>
        </w:rPr>
        <w:t>Agenda.</w:t>
      </w:r>
    </w:p>
    <w:p w14:paraId="65099064" w14:textId="43FE41DD" w:rsidR="00D63CBA" w:rsidRDefault="002847C1" w:rsidP="00A20ED9">
      <w:pPr>
        <w:spacing w:after="0" w:line="240" w:lineRule="auto"/>
        <w:rPr>
          <w:bCs/>
        </w:rPr>
      </w:pPr>
      <w:r>
        <w:rPr>
          <w:b/>
        </w:rPr>
        <w:t xml:space="preserve">     </w:t>
      </w:r>
      <w:r>
        <w:rPr>
          <w:bCs/>
        </w:rPr>
        <w:t xml:space="preserve">De samenwerking van wijkraad en </w:t>
      </w:r>
      <w:r w:rsidR="00D63CBA">
        <w:rPr>
          <w:bCs/>
        </w:rPr>
        <w:t xml:space="preserve">het </w:t>
      </w:r>
      <w:r>
        <w:rPr>
          <w:bCs/>
        </w:rPr>
        <w:t>gemeenschapshuis</w:t>
      </w:r>
      <w:r w:rsidR="0028154C">
        <w:rPr>
          <w:bCs/>
        </w:rPr>
        <w:t xml:space="preserve"> wordt als eerste </w:t>
      </w:r>
      <w:r w:rsidR="00D63CBA">
        <w:rPr>
          <w:bCs/>
        </w:rPr>
        <w:t>punt op de agenda</w:t>
      </w:r>
    </w:p>
    <w:p w14:paraId="6F64C480" w14:textId="2E9C441F" w:rsidR="002847C1" w:rsidRDefault="00D63CBA" w:rsidP="00A20ED9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28154C">
        <w:rPr>
          <w:bCs/>
        </w:rPr>
        <w:t>behandeld.</w:t>
      </w:r>
    </w:p>
    <w:p w14:paraId="5E7A8F38" w14:textId="77777777" w:rsidR="0028154C" w:rsidRDefault="0028154C" w:rsidP="00A20ED9">
      <w:pPr>
        <w:spacing w:after="0" w:line="240" w:lineRule="auto"/>
        <w:rPr>
          <w:bCs/>
        </w:rPr>
      </w:pPr>
      <w:r>
        <w:rPr>
          <w:bCs/>
        </w:rPr>
        <w:t xml:space="preserve">     De vraag vanuit de stichting is: kan de wijkraad een adviserende rol spelen bij bepaalde</w:t>
      </w:r>
    </w:p>
    <w:p w14:paraId="3B9AC280" w14:textId="35DDEB9A" w:rsidR="0028154C" w:rsidRDefault="0028154C" w:rsidP="00A20ED9">
      <w:pPr>
        <w:spacing w:after="0" w:line="240" w:lineRule="auto"/>
        <w:rPr>
          <w:bCs/>
        </w:rPr>
      </w:pPr>
      <w:r>
        <w:rPr>
          <w:bCs/>
        </w:rPr>
        <w:t xml:space="preserve">     activiteiten? </w:t>
      </w:r>
      <w:r w:rsidR="00D63CBA">
        <w:rPr>
          <w:bCs/>
        </w:rPr>
        <w:t>Hierop wordt positief gereageerd</w:t>
      </w:r>
      <w:r>
        <w:rPr>
          <w:bCs/>
        </w:rPr>
        <w:t xml:space="preserve"> door de wijkraad.</w:t>
      </w:r>
    </w:p>
    <w:p w14:paraId="27F6A3F4" w14:textId="1E141955" w:rsidR="0028154C" w:rsidRDefault="0028154C" w:rsidP="00A20ED9">
      <w:pPr>
        <w:spacing w:after="0" w:line="240" w:lineRule="auto"/>
        <w:rPr>
          <w:bCs/>
        </w:rPr>
      </w:pPr>
      <w:r>
        <w:rPr>
          <w:bCs/>
        </w:rPr>
        <w:t xml:space="preserve">     Het kindercarnaval in 2024 wordt een gezamenlijke actie van wijkraad en stichting.</w:t>
      </w:r>
    </w:p>
    <w:p w14:paraId="2E5232AC" w14:textId="5979987F" w:rsidR="0088676A" w:rsidRDefault="0028154C" w:rsidP="00A20ED9">
      <w:pPr>
        <w:spacing w:after="0" w:line="240" w:lineRule="auto"/>
        <w:rPr>
          <w:bCs/>
        </w:rPr>
      </w:pPr>
      <w:r>
        <w:rPr>
          <w:bCs/>
        </w:rPr>
        <w:t xml:space="preserve">     Het kindercarnaval wordt gehouden op 10 en 11 februari. De basisscholen</w:t>
      </w:r>
      <w:r w:rsidR="0088676A">
        <w:rPr>
          <w:bCs/>
        </w:rPr>
        <w:t>: de Zandberg en de</w:t>
      </w:r>
    </w:p>
    <w:p w14:paraId="096ACAEF" w14:textId="2F1E84E8" w:rsidR="0028154C" w:rsidRDefault="0088676A" w:rsidP="00A20ED9">
      <w:pPr>
        <w:spacing w:after="0" w:line="240" w:lineRule="auto"/>
        <w:rPr>
          <w:bCs/>
        </w:rPr>
      </w:pPr>
      <w:r>
        <w:rPr>
          <w:bCs/>
        </w:rPr>
        <w:t xml:space="preserve">     Dirk van Veen worden hiervoor uitgenodigd.</w:t>
      </w:r>
    </w:p>
    <w:p w14:paraId="57962A50" w14:textId="32148D32" w:rsidR="0028154C" w:rsidRPr="002847C1" w:rsidRDefault="0028154C" w:rsidP="00A20ED9">
      <w:pPr>
        <w:spacing w:after="0" w:line="240" w:lineRule="auto"/>
        <w:rPr>
          <w:bCs/>
        </w:rPr>
      </w:pPr>
    </w:p>
    <w:p w14:paraId="709B3927" w14:textId="0D38F816" w:rsidR="00130EF5" w:rsidRDefault="0088676A" w:rsidP="00C6655A">
      <w:pPr>
        <w:spacing w:after="0" w:line="240" w:lineRule="auto"/>
        <w:rPr>
          <w:b/>
        </w:rPr>
      </w:pPr>
      <w:r>
        <w:rPr>
          <w:b/>
        </w:rPr>
        <w:t>2</w:t>
      </w:r>
      <w:r w:rsidR="00936FBE" w:rsidRPr="00936FBE">
        <w:rPr>
          <w:b/>
        </w:rPr>
        <w:t xml:space="preserve">. </w:t>
      </w:r>
      <w:r w:rsidR="00E55DF7">
        <w:rPr>
          <w:b/>
        </w:rPr>
        <w:t>Financiën</w:t>
      </w:r>
      <w:r w:rsidR="00130EF5">
        <w:rPr>
          <w:b/>
        </w:rPr>
        <w:t>.</w:t>
      </w:r>
    </w:p>
    <w:p w14:paraId="1B5F7A29" w14:textId="1B80D36C" w:rsidR="003977B2" w:rsidRDefault="00130EF5" w:rsidP="00ED403A">
      <w:pPr>
        <w:spacing w:after="0" w:line="240" w:lineRule="auto"/>
        <w:rPr>
          <w:bCs/>
        </w:rPr>
      </w:pPr>
      <w:r w:rsidRPr="00E55DF7">
        <w:rPr>
          <w:bCs/>
        </w:rPr>
        <w:t xml:space="preserve">  </w:t>
      </w:r>
      <w:r w:rsidR="00663D33">
        <w:rPr>
          <w:bCs/>
        </w:rPr>
        <w:t xml:space="preserve"> </w:t>
      </w:r>
      <w:r w:rsidR="003977B2">
        <w:rPr>
          <w:bCs/>
        </w:rPr>
        <w:t xml:space="preserve"> Voor het jaar 2024 is de begroting door de gemeente vastgesteld op:</w:t>
      </w:r>
    </w:p>
    <w:p w14:paraId="067D0AEC" w14:textId="2873E06A" w:rsidR="004E2393" w:rsidRDefault="003977B2" w:rsidP="003977B2">
      <w:pPr>
        <w:pStyle w:val="Lijstalinea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Maximaal € 2.500,- t.b.v. de kosten van de wijkraad.</w:t>
      </w:r>
    </w:p>
    <w:p w14:paraId="24499C7C" w14:textId="4211B904" w:rsidR="003977B2" w:rsidRPr="003977B2" w:rsidRDefault="003977B2" w:rsidP="003977B2">
      <w:pPr>
        <w:pStyle w:val="Lijstalinea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Maximaal € 2.500,- voor bijzondere zaken.</w:t>
      </w:r>
    </w:p>
    <w:p w14:paraId="338B47A7" w14:textId="7E17B674" w:rsidR="00663D33" w:rsidRDefault="00663D33" w:rsidP="00ED403A">
      <w:pPr>
        <w:spacing w:after="0" w:line="240" w:lineRule="auto"/>
        <w:rPr>
          <w:bCs/>
        </w:rPr>
      </w:pPr>
      <w:r>
        <w:rPr>
          <w:bCs/>
        </w:rPr>
        <w:t xml:space="preserve">   De gemeente zal opnieuw benaderd worden voor een extra subsidie i.v.m. de vernieuwde</w:t>
      </w:r>
    </w:p>
    <w:p w14:paraId="799BD45E" w14:textId="40287D84" w:rsidR="003977B2" w:rsidRDefault="00663D33" w:rsidP="00ED403A">
      <w:pPr>
        <w:spacing w:after="0" w:line="240" w:lineRule="auto"/>
        <w:rPr>
          <w:bCs/>
        </w:rPr>
      </w:pPr>
      <w:r>
        <w:rPr>
          <w:bCs/>
        </w:rPr>
        <w:t xml:space="preserve">   website van de wijkraad.</w:t>
      </w:r>
    </w:p>
    <w:p w14:paraId="60BFE69B" w14:textId="7097D2DD" w:rsidR="00663D33" w:rsidRDefault="00663D33" w:rsidP="00ED403A">
      <w:pPr>
        <w:spacing w:after="0" w:line="240" w:lineRule="auto"/>
        <w:rPr>
          <w:bCs/>
        </w:rPr>
      </w:pPr>
      <w:r>
        <w:rPr>
          <w:bCs/>
        </w:rPr>
        <w:t xml:space="preserve">   Tevens loopt er nog een discussie tussen wijkraad en de gemeente over een bijdrage van</w:t>
      </w:r>
    </w:p>
    <w:p w14:paraId="51D0841A" w14:textId="67AB7222" w:rsidR="00663D33" w:rsidRDefault="00663D33" w:rsidP="00ED403A">
      <w:pPr>
        <w:spacing w:after="0" w:line="240" w:lineRule="auto"/>
        <w:rPr>
          <w:bCs/>
        </w:rPr>
      </w:pPr>
      <w:r>
        <w:rPr>
          <w:bCs/>
        </w:rPr>
        <w:t xml:space="preserve">   € 1000,- aan het realiseren van </w:t>
      </w:r>
      <w:r w:rsidR="004246F4">
        <w:rPr>
          <w:bCs/>
        </w:rPr>
        <w:t>h</w:t>
      </w:r>
      <w:r>
        <w:rPr>
          <w:bCs/>
        </w:rPr>
        <w:t>et kunstwerk op het Marga Mincoplein.</w:t>
      </w:r>
    </w:p>
    <w:p w14:paraId="15C9F3AB" w14:textId="77777777" w:rsidR="00663D33" w:rsidRDefault="00663D33" w:rsidP="00ED403A">
      <w:pPr>
        <w:spacing w:after="0" w:line="240" w:lineRule="auto"/>
        <w:rPr>
          <w:bCs/>
        </w:rPr>
      </w:pPr>
    </w:p>
    <w:p w14:paraId="6E1BDA33" w14:textId="44E231CC" w:rsidR="00663D33" w:rsidRDefault="00663D33" w:rsidP="00ED403A">
      <w:pPr>
        <w:spacing w:after="0" w:line="240" w:lineRule="auto"/>
        <w:rPr>
          <w:b/>
        </w:rPr>
      </w:pPr>
      <w:r w:rsidRPr="00663D33">
        <w:rPr>
          <w:b/>
        </w:rPr>
        <w:t xml:space="preserve">3. Groene wijk. </w:t>
      </w:r>
    </w:p>
    <w:p w14:paraId="2ACAD509" w14:textId="77777777" w:rsidR="002D78BB" w:rsidRDefault="00663D33" w:rsidP="00ED403A">
      <w:pPr>
        <w:spacing w:after="0" w:line="240" w:lineRule="auto"/>
        <w:rPr>
          <w:bCs/>
        </w:rPr>
      </w:pPr>
      <w:r w:rsidRPr="00663D33">
        <w:rPr>
          <w:bCs/>
        </w:rPr>
        <w:t xml:space="preserve">   Het voorstel van de wijkraad </w:t>
      </w:r>
      <w:r>
        <w:rPr>
          <w:bCs/>
        </w:rPr>
        <w:t xml:space="preserve">bevat o.a. het plaatsen van twee </w:t>
      </w:r>
      <w:r w:rsidR="004E62B4">
        <w:rPr>
          <w:bCs/>
        </w:rPr>
        <w:t>leilinden</w:t>
      </w:r>
      <w:r w:rsidR="002D78BB">
        <w:rPr>
          <w:bCs/>
        </w:rPr>
        <w:t xml:space="preserve"> in de Ranonkelstraat.</w:t>
      </w:r>
    </w:p>
    <w:p w14:paraId="09258768" w14:textId="77777777" w:rsidR="002D78BB" w:rsidRDefault="002D78BB" w:rsidP="002D78BB">
      <w:pPr>
        <w:pStyle w:val="Lijstalinea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Bijma doet navraag naar de mening van de bewoners)</w:t>
      </w:r>
    </w:p>
    <w:p w14:paraId="76B6C0D0" w14:textId="77777777" w:rsidR="002D78BB" w:rsidRDefault="002D78BB" w:rsidP="002D78BB">
      <w:pPr>
        <w:spacing w:after="0" w:line="240" w:lineRule="auto"/>
        <w:ind w:left="150"/>
        <w:rPr>
          <w:bCs/>
        </w:rPr>
      </w:pPr>
      <w:r>
        <w:rPr>
          <w:bCs/>
        </w:rPr>
        <w:t xml:space="preserve">De herplanting van de verdwenen bomen in de Tulpenstraat staat ook in het voorstel. </w:t>
      </w:r>
    </w:p>
    <w:p w14:paraId="454C4304" w14:textId="18E7239B" w:rsidR="002D78BB" w:rsidRDefault="002D78BB" w:rsidP="002D78BB">
      <w:pPr>
        <w:spacing w:after="0" w:line="240" w:lineRule="auto"/>
        <w:ind w:left="150"/>
        <w:rPr>
          <w:bCs/>
        </w:rPr>
      </w:pPr>
      <w:r>
        <w:rPr>
          <w:bCs/>
        </w:rPr>
        <w:t xml:space="preserve">(P. </w:t>
      </w:r>
      <w:proofErr w:type="spellStart"/>
      <w:r>
        <w:rPr>
          <w:bCs/>
        </w:rPr>
        <w:t>Brosens</w:t>
      </w:r>
      <w:proofErr w:type="spellEnd"/>
      <w:r>
        <w:rPr>
          <w:bCs/>
        </w:rPr>
        <w:t xml:space="preserve"> doet navraag naar de mening bij de bewoners)</w:t>
      </w:r>
    </w:p>
    <w:p w14:paraId="1C52BDB6" w14:textId="046F0FE2" w:rsidR="002D78BB" w:rsidRDefault="002D78BB" w:rsidP="002D78BB">
      <w:pPr>
        <w:spacing w:after="0" w:line="240" w:lineRule="auto"/>
        <w:ind w:left="150"/>
        <w:rPr>
          <w:bCs/>
        </w:rPr>
      </w:pPr>
      <w:r>
        <w:rPr>
          <w:bCs/>
        </w:rPr>
        <w:t>J-P. van Keep gaat onderzoeken of de bewoners van</w:t>
      </w:r>
      <w:r w:rsidR="00D63CBA">
        <w:rPr>
          <w:bCs/>
        </w:rPr>
        <w:t xml:space="preserve"> de Hortensiastraat meer groen in de straat wensen.</w:t>
      </w:r>
    </w:p>
    <w:p w14:paraId="05FCBCD6" w14:textId="4A38700B" w:rsidR="00D63CBA" w:rsidRDefault="00D63CBA" w:rsidP="002D78BB">
      <w:pPr>
        <w:spacing w:after="0" w:line="240" w:lineRule="auto"/>
        <w:ind w:left="150"/>
        <w:rPr>
          <w:bCs/>
        </w:rPr>
      </w:pPr>
      <w:r>
        <w:rPr>
          <w:bCs/>
        </w:rPr>
        <w:t>Voor het kunstwerk in het Wilhelminapark heeft de gemeente geld beschikbaar gesteld.</w:t>
      </w:r>
    </w:p>
    <w:p w14:paraId="16DDBB55" w14:textId="3BF365BD" w:rsidR="00D63CBA" w:rsidRPr="002D78BB" w:rsidRDefault="00D63CBA" w:rsidP="002D78BB">
      <w:pPr>
        <w:spacing w:after="0" w:line="240" w:lineRule="auto"/>
        <w:ind w:left="150"/>
        <w:rPr>
          <w:bCs/>
        </w:rPr>
      </w:pPr>
      <w:r>
        <w:rPr>
          <w:bCs/>
        </w:rPr>
        <w:t>De kunstenaars zullen een gezamenlijk voorstel aan de gemeente doen.</w:t>
      </w:r>
    </w:p>
    <w:p w14:paraId="6D3C9A7C" w14:textId="33C10CF8" w:rsidR="00663D33" w:rsidRPr="00130EF5" w:rsidRDefault="00663D33" w:rsidP="00D63CBA">
      <w:pPr>
        <w:pStyle w:val="Lijstalinea"/>
        <w:spacing w:after="0" w:line="240" w:lineRule="auto"/>
        <w:ind w:left="510"/>
        <w:rPr>
          <w:bCs/>
        </w:rPr>
      </w:pPr>
      <w:r w:rsidRPr="002D78BB">
        <w:rPr>
          <w:bCs/>
        </w:rPr>
        <w:t xml:space="preserve">    </w:t>
      </w:r>
    </w:p>
    <w:p w14:paraId="1863C1EE" w14:textId="16A8BC9E" w:rsidR="005D0B51" w:rsidRDefault="00917F05" w:rsidP="006B786A">
      <w:pPr>
        <w:spacing w:after="0" w:line="240" w:lineRule="auto"/>
        <w:rPr>
          <w:b/>
        </w:rPr>
      </w:pPr>
      <w:r>
        <w:rPr>
          <w:b/>
        </w:rPr>
        <w:t>4</w:t>
      </w:r>
      <w:r w:rsidR="00E90E94">
        <w:rPr>
          <w:b/>
        </w:rPr>
        <w:t>.</w:t>
      </w:r>
      <w:r w:rsidR="00D63CBA">
        <w:rPr>
          <w:b/>
        </w:rPr>
        <w:t xml:space="preserve"> Sociale wijk.</w:t>
      </w:r>
      <w:r w:rsidR="00E90E94">
        <w:rPr>
          <w:b/>
        </w:rPr>
        <w:t xml:space="preserve"> </w:t>
      </w:r>
    </w:p>
    <w:p w14:paraId="41ACA05C" w14:textId="77777777" w:rsidR="00A55867" w:rsidRDefault="00122356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5D0B51">
        <w:rPr>
          <w:bCs/>
        </w:rPr>
        <w:t xml:space="preserve">De </w:t>
      </w:r>
      <w:r w:rsidR="00D63CBA">
        <w:rPr>
          <w:bCs/>
        </w:rPr>
        <w:t>wijkinfo-avond met het thema Humor is goed bezocht.</w:t>
      </w:r>
    </w:p>
    <w:p w14:paraId="01E854A7" w14:textId="4A5D36EF" w:rsidR="00A55867" w:rsidRDefault="00A55867" w:rsidP="006B786A">
      <w:pPr>
        <w:spacing w:after="0" w:line="240" w:lineRule="auto"/>
        <w:rPr>
          <w:bCs/>
        </w:rPr>
      </w:pPr>
      <w:r>
        <w:rPr>
          <w:bCs/>
        </w:rPr>
        <w:t xml:space="preserve">    Voor 2024 staan drie avonden op de planning. E</w:t>
      </w:r>
      <w:r w:rsidR="004246F4">
        <w:rPr>
          <w:bCs/>
        </w:rPr>
        <w:t>é</w:t>
      </w:r>
      <w:r>
        <w:rPr>
          <w:bCs/>
        </w:rPr>
        <w:t>n voorstel voor deze avonden is binnen: een</w:t>
      </w:r>
    </w:p>
    <w:p w14:paraId="21A66892" w14:textId="7534A67B" w:rsidR="005D0B51" w:rsidRPr="005D0B51" w:rsidRDefault="00A55867" w:rsidP="006B786A">
      <w:pPr>
        <w:spacing w:after="0" w:line="240" w:lineRule="auto"/>
        <w:rPr>
          <w:bCs/>
        </w:rPr>
      </w:pPr>
      <w:r>
        <w:rPr>
          <w:bCs/>
        </w:rPr>
        <w:t xml:space="preserve">    dansavond voor stijldansen. Een oproep voor meer thema’s komt in de wijkkrant.</w:t>
      </w:r>
      <w:r w:rsidR="005D0B51" w:rsidRPr="005D0B51">
        <w:rPr>
          <w:bCs/>
        </w:rPr>
        <w:t xml:space="preserve">  </w:t>
      </w:r>
    </w:p>
    <w:p w14:paraId="09C4AA8D" w14:textId="13CFB02D" w:rsidR="00917F05" w:rsidRDefault="005D0B51" w:rsidP="006B786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BBF588D" w14:textId="2CD4DED0" w:rsidR="003111F1" w:rsidRDefault="00B708ED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F246A1">
        <w:rPr>
          <w:b/>
        </w:rPr>
        <w:t>.</w:t>
      </w:r>
      <w:r>
        <w:rPr>
          <w:b/>
        </w:rPr>
        <w:t xml:space="preserve"> </w:t>
      </w:r>
      <w:r w:rsidR="005D0B51">
        <w:rPr>
          <w:b/>
        </w:rPr>
        <w:t>Werkgroep Zandberg-Oost duurzaam/</w:t>
      </w:r>
      <w:r w:rsidR="007A1E58">
        <w:rPr>
          <w:b/>
        </w:rPr>
        <w:t>Aardgasvrij.</w:t>
      </w:r>
    </w:p>
    <w:p w14:paraId="2EC21828" w14:textId="2812009F" w:rsidR="007A1E58" w:rsidRDefault="00560334" w:rsidP="006B786A">
      <w:pPr>
        <w:spacing w:after="0" w:line="240" w:lineRule="auto"/>
        <w:rPr>
          <w:bCs/>
        </w:rPr>
      </w:pPr>
      <w:r w:rsidRPr="00560334">
        <w:rPr>
          <w:bCs/>
        </w:rPr>
        <w:t xml:space="preserve">    </w:t>
      </w:r>
      <w:r w:rsidR="007A1E58">
        <w:rPr>
          <w:bCs/>
        </w:rPr>
        <w:t>Op 6 november is er een wijk-informatie avond gepland</w:t>
      </w:r>
      <w:r w:rsidR="00134082">
        <w:rPr>
          <w:bCs/>
        </w:rPr>
        <w:t>.</w:t>
      </w:r>
      <w:r w:rsidR="007A1E58">
        <w:rPr>
          <w:bCs/>
        </w:rPr>
        <w:t xml:space="preserve"> </w:t>
      </w:r>
    </w:p>
    <w:p w14:paraId="77AD3B62" w14:textId="77777777" w:rsidR="007A1E58" w:rsidRDefault="007A1E58" w:rsidP="006B786A">
      <w:pPr>
        <w:spacing w:after="0" w:line="240" w:lineRule="auto"/>
        <w:rPr>
          <w:bCs/>
        </w:rPr>
      </w:pPr>
      <w:r>
        <w:rPr>
          <w:bCs/>
        </w:rPr>
        <w:t xml:space="preserve">    Thema van deze avond: energie opslag.</w:t>
      </w:r>
    </w:p>
    <w:p w14:paraId="69548AEB" w14:textId="77777777" w:rsidR="00A55867" w:rsidRDefault="007A1E58" w:rsidP="006B786A">
      <w:pPr>
        <w:spacing w:after="0" w:line="240" w:lineRule="auto"/>
        <w:rPr>
          <w:bCs/>
        </w:rPr>
      </w:pPr>
      <w:r>
        <w:rPr>
          <w:bCs/>
        </w:rPr>
        <w:t xml:space="preserve">  </w:t>
      </w:r>
    </w:p>
    <w:p w14:paraId="351664F7" w14:textId="77777777" w:rsidR="00A55867" w:rsidRDefault="00A55867" w:rsidP="006B786A">
      <w:pPr>
        <w:spacing w:after="0" w:line="240" w:lineRule="auto"/>
        <w:rPr>
          <w:bCs/>
        </w:rPr>
      </w:pPr>
    </w:p>
    <w:p w14:paraId="270CE5FF" w14:textId="6B624C4F" w:rsidR="00B0353C" w:rsidRDefault="007A1E58" w:rsidP="006B786A">
      <w:pPr>
        <w:spacing w:after="0" w:line="240" w:lineRule="auto"/>
        <w:rPr>
          <w:bCs/>
        </w:rPr>
      </w:pPr>
      <w:r>
        <w:rPr>
          <w:bCs/>
        </w:rPr>
        <w:t xml:space="preserve">  </w:t>
      </w:r>
      <w:r w:rsidR="00134082">
        <w:rPr>
          <w:bCs/>
        </w:rPr>
        <w:t xml:space="preserve">     </w:t>
      </w:r>
      <w:r w:rsidR="008C3933">
        <w:rPr>
          <w:bCs/>
        </w:rPr>
        <w:t xml:space="preserve">       </w:t>
      </w:r>
    </w:p>
    <w:p w14:paraId="21EC13D0" w14:textId="5585CB9C" w:rsidR="008C1541" w:rsidRDefault="00B708ED" w:rsidP="00226A8F">
      <w:pPr>
        <w:spacing w:after="0" w:line="240" w:lineRule="auto"/>
        <w:rPr>
          <w:b/>
        </w:rPr>
      </w:pPr>
      <w:r>
        <w:rPr>
          <w:b/>
        </w:rPr>
        <w:lastRenderedPageBreak/>
        <w:t>6</w:t>
      </w:r>
      <w:r w:rsidR="00D11151">
        <w:rPr>
          <w:b/>
        </w:rPr>
        <w:t xml:space="preserve">. </w:t>
      </w:r>
      <w:r w:rsidR="00A55867">
        <w:rPr>
          <w:b/>
        </w:rPr>
        <w:t>De Fontein op het Hyacintplein</w:t>
      </w:r>
      <w:r w:rsidR="007A1E58">
        <w:rPr>
          <w:b/>
        </w:rPr>
        <w:t>.</w:t>
      </w:r>
    </w:p>
    <w:p w14:paraId="6471AB3D" w14:textId="77777777" w:rsidR="00A55867" w:rsidRDefault="003B5CD6" w:rsidP="00226A8F">
      <w:pPr>
        <w:spacing w:after="0" w:line="240" w:lineRule="auto"/>
        <w:rPr>
          <w:bCs/>
        </w:rPr>
      </w:pPr>
      <w:r>
        <w:rPr>
          <w:b/>
        </w:rPr>
        <w:t xml:space="preserve">    </w:t>
      </w:r>
      <w:r w:rsidR="00A55867" w:rsidRPr="00A55867">
        <w:rPr>
          <w:bCs/>
        </w:rPr>
        <w:t>Woensdag 1 november</w:t>
      </w:r>
      <w:r w:rsidR="00A55867">
        <w:rPr>
          <w:bCs/>
        </w:rPr>
        <w:t xml:space="preserve"> vindt er een overleg over en bij de fontein plaats. Het overleg is met</w:t>
      </w:r>
    </w:p>
    <w:p w14:paraId="357C3F74" w14:textId="37D2BB58" w:rsidR="00A55867" w:rsidRDefault="00A55867" w:rsidP="00226A8F">
      <w:pPr>
        <w:spacing w:after="0" w:line="240" w:lineRule="auto"/>
        <w:rPr>
          <w:b/>
        </w:rPr>
      </w:pPr>
      <w:r>
        <w:rPr>
          <w:bCs/>
        </w:rPr>
        <w:t xml:space="preserve">    buurtbewoners, leden van de wijkraad, de gemeente Breda en de restaurateur. </w:t>
      </w:r>
      <w:r w:rsidR="003B5CD6">
        <w:rPr>
          <w:b/>
        </w:rPr>
        <w:t xml:space="preserve"> </w:t>
      </w:r>
    </w:p>
    <w:p w14:paraId="39BB56B9" w14:textId="77777777" w:rsidR="00A55867" w:rsidRDefault="00A55867" w:rsidP="00226A8F">
      <w:pPr>
        <w:spacing w:after="0" w:line="240" w:lineRule="auto"/>
        <w:rPr>
          <w:b/>
        </w:rPr>
      </w:pPr>
    </w:p>
    <w:p w14:paraId="3485340C" w14:textId="7DA37BB0" w:rsidR="003B5CD6" w:rsidRDefault="00A55867" w:rsidP="00226A8F">
      <w:pPr>
        <w:spacing w:after="0" w:line="240" w:lineRule="auto"/>
        <w:rPr>
          <w:b/>
        </w:rPr>
      </w:pPr>
      <w:r>
        <w:rPr>
          <w:b/>
        </w:rPr>
        <w:t xml:space="preserve">7. Garage </w:t>
      </w:r>
      <w:r w:rsidR="004246F4">
        <w:rPr>
          <w:b/>
        </w:rPr>
        <w:t>sale</w:t>
      </w:r>
      <w:r>
        <w:rPr>
          <w:b/>
        </w:rPr>
        <w:t>.</w:t>
      </w:r>
    </w:p>
    <w:p w14:paraId="48D31FA5" w14:textId="77777777" w:rsidR="00023DB9" w:rsidRDefault="00023DB9" w:rsidP="00226A8F">
      <w:pPr>
        <w:spacing w:after="0" w:line="240" w:lineRule="auto"/>
        <w:rPr>
          <w:bCs/>
        </w:rPr>
      </w:pPr>
      <w:r w:rsidRPr="00023DB9">
        <w:rPr>
          <w:bCs/>
        </w:rPr>
        <w:t xml:space="preserve">    A. Bouwens</w:t>
      </w:r>
      <w:r>
        <w:rPr>
          <w:bCs/>
        </w:rPr>
        <w:t xml:space="preserve"> wordt uitgenodigd om de wijkraadvergadering van 29 november bij te wonen. </w:t>
      </w:r>
    </w:p>
    <w:p w14:paraId="53EA1C50" w14:textId="301FEA17" w:rsidR="003B5CD6" w:rsidRDefault="00023DB9" w:rsidP="00226A8F">
      <w:pPr>
        <w:spacing w:after="0" w:line="240" w:lineRule="auto"/>
        <w:rPr>
          <w:bCs/>
        </w:rPr>
      </w:pPr>
      <w:r>
        <w:rPr>
          <w:bCs/>
        </w:rPr>
        <w:t xml:space="preserve">    Hij heeft ervaring opgedaan met dit onderwerp in de wijk </w:t>
      </w:r>
      <w:proofErr w:type="spellStart"/>
      <w:r>
        <w:rPr>
          <w:bCs/>
        </w:rPr>
        <w:t>Belcrum</w:t>
      </w:r>
      <w:proofErr w:type="spellEnd"/>
      <w:r>
        <w:rPr>
          <w:bCs/>
        </w:rPr>
        <w:t>.</w:t>
      </w:r>
    </w:p>
    <w:p w14:paraId="1630ABFE" w14:textId="53644D98" w:rsidR="00DC2A7A" w:rsidRDefault="00DC2A7A" w:rsidP="00023DB9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7443B224" w14:textId="5FEFB16C" w:rsidR="003B5CD6" w:rsidRDefault="003B5CD6" w:rsidP="00226A8F">
      <w:pPr>
        <w:spacing w:after="0" w:line="240" w:lineRule="auto"/>
        <w:rPr>
          <w:bCs/>
        </w:rPr>
      </w:pPr>
      <w:r>
        <w:rPr>
          <w:b/>
        </w:rPr>
        <w:t xml:space="preserve">8. </w:t>
      </w:r>
      <w:r w:rsidR="00DC2A7A">
        <w:rPr>
          <w:b/>
        </w:rPr>
        <w:t xml:space="preserve">Verslag wijkraad van </w:t>
      </w:r>
      <w:r w:rsidR="00023DB9">
        <w:rPr>
          <w:b/>
        </w:rPr>
        <w:t xml:space="preserve">6 september </w:t>
      </w:r>
      <w:r w:rsidR="00DC2A7A">
        <w:rPr>
          <w:b/>
        </w:rPr>
        <w:t>2023.</w:t>
      </w:r>
    </w:p>
    <w:p w14:paraId="3B892399" w14:textId="5C662FFD" w:rsidR="003B5CD6" w:rsidRDefault="00DC2A7A" w:rsidP="00226A8F">
      <w:pPr>
        <w:spacing w:after="0" w:line="240" w:lineRule="auto"/>
        <w:rPr>
          <w:bCs/>
        </w:rPr>
      </w:pPr>
      <w:r>
        <w:rPr>
          <w:bCs/>
        </w:rPr>
        <w:t xml:space="preserve">    Goedgekeurd.</w:t>
      </w:r>
    </w:p>
    <w:p w14:paraId="18233FC1" w14:textId="77777777" w:rsidR="00DC2A7A" w:rsidRDefault="00DC2A7A" w:rsidP="00226A8F">
      <w:pPr>
        <w:spacing w:after="0" w:line="240" w:lineRule="auto"/>
        <w:rPr>
          <w:bCs/>
        </w:rPr>
      </w:pPr>
    </w:p>
    <w:p w14:paraId="3AE2113A" w14:textId="09766B6E" w:rsidR="00D11151" w:rsidRDefault="003B5CD6" w:rsidP="00226A8F">
      <w:pPr>
        <w:spacing w:after="0" w:line="240" w:lineRule="auto"/>
        <w:rPr>
          <w:b/>
        </w:rPr>
      </w:pPr>
      <w:r w:rsidRPr="003B5CD6">
        <w:rPr>
          <w:b/>
        </w:rPr>
        <w:t>9.</w:t>
      </w:r>
      <w:r w:rsidR="00D11151" w:rsidRPr="003B5CD6">
        <w:rPr>
          <w:b/>
        </w:rPr>
        <w:t xml:space="preserve"> </w:t>
      </w:r>
      <w:r>
        <w:rPr>
          <w:b/>
        </w:rPr>
        <w:t>Rondvraag.</w:t>
      </w:r>
    </w:p>
    <w:p w14:paraId="6D346C81" w14:textId="7ABBF2DB" w:rsidR="00DC2A7A" w:rsidRPr="0068220F" w:rsidRDefault="00023DB9" w:rsidP="0068220F">
      <w:pPr>
        <w:pStyle w:val="Lijstalinea"/>
        <w:numPr>
          <w:ilvl w:val="0"/>
          <w:numId w:val="9"/>
        </w:numPr>
        <w:spacing w:after="0" w:line="240" w:lineRule="auto"/>
        <w:rPr>
          <w:bCs/>
        </w:rPr>
      </w:pPr>
      <w:r w:rsidRPr="0068220F">
        <w:rPr>
          <w:bCs/>
        </w:rPr>
        <w:t xml:space="preserve">Herinrichting Gen. </w:t>
      </w:r>
      <w:proofErr w:type="spellStart"/>
      <w:r w:rsidRPr="0068220F">
        <w:rPr>
          <w:bCs/>
        </w:rPr>
        <w:t>Maczekstraat</w:t>
      </w:r>
      <w:proofErr w:type="spellEnd"/>
      <w:r w:rsidRPr="0068220F">
        <w:rPr>
          <w:bCs/>
        </w:rPr>
        <w:t>: het overleg van de werkgroep is uitgesteld naar november.</w:t>
      </w:r>
    </w:p>
    <w:p w14:paraId="27EDF555" w14:textId="18DD93DE" w:rsidR="00023DB9" w:rsidRDefault="00023DB9" w:rsidP="0068220F">
      <w:pPr>
        <w:pStyle w:val="Lijstalinea"/>
        <w:numPr>
          <w:ilvl w:val="0"/>
          <w:numId w:val="9"/>
        </w:numPr>
        <w:spacing w:after="0" w:line="240" w:lineRule="auto"/>
        <w:rPr>
          <w:bCs/>
        </w:rPr>
      </w:pPr>
      <w:r w:rsidRPr="0068220F">
        <w:rPr>
          <w:bCs/>
        </w:rPr>
        <w:t xml:space="preserve">Een voorstel met de vergaderdatums van de wijkraad voor 2024 maken en versturen. </w:t>
      </w:r>
    </w:p>
    <w:p w14:paraId="0F98A9A7" w14:textId="5619890F" w:rsidR="00023DB9" w:rsidRDefault="0068220F" w:rsidP="00226A8F">
      <w:pPr>
        <w:spacing w:after="0" w:line="240" w:lineRule="auto"/>
        <w:rPr>
          <w:bCs/>
        </w:rPr>
      </w:pPr>
      <w:r>
        <w:rPr>
          <w:bCs/>
        </w:rPr>
        <w:t xml:space="preserve">              </w:t>
      </w:r>
      <w:r w:rsidR="00023DB9">
        <w:rPr>
          <w:bCs/>
        </w:rPr>
        <w:t xml:space="preserve">    (actie L. Verburg).</w:t>
      </w:r>
    </w:p>
    <w:p w14:paraId="65A0A737" w14:textId="43B527EF" w:rsidR="00023DB9" w:rsidRPr="0068220F" w:rsidRDefault="00023DB9" w:rsidP="0068220F">
      <w:pPr>
        <w:pStyle w:val="Lijstalinea"/>
        <w:numPr>
          <w:ilvl w:val="0"/>
          <w:numId w:val="10"/>
        </w:numPr>
        <w:spacing w:after="0" w:line="240" w:lineRule="auto"/>
        <w:rPr>
          <w:bCs/>
        </w:rPr>
      </w:pPr>
      <w:r w:rsidRPr="0068220F">
        <w:rPr>
          <w:bCs/>
        </w:rPr>
        <w:t>Een gezamenlijk overleg met de drie wijkraden</w:t>
      </w:r>
      <w:r w:rsidR="0068220F" w:rsidRPr="0068220F">
        <w:rPr>
          <w:bCs/>
        </w:rPr>
        <w:t xml:space="preserve"> (</w:t>
      </w:r>
      <w:proofErr w:type="spellStart"/>
      <w:r w:rsidR="0068220F" w:rsidRPr="0068220F">
        <w:rPr>
          <w:bCs/>
        </w:rPr>
        <w:t>West,Oost</w:t>
      </w:r>
      <w:proofErr w:type="spellEnd"/>
      <w:r w:rsidR="0068220F" w:rsidRPr="0068220F">
        <w:rPr>
          <w:bCs/>
        </w:rPr>
        <w:t xml:space="preserve"> en Sportpark) inplannen. </w:t>
      </w:r>
    </w:p>
    <w:p w14:paraId="321B1AA6" w14:textId="31106E8E" w:rsidR="0068220F" w:rsidRDefault="0068220F" w:rsidP="00226A8F">
      <w:pPr>
        <w:spacing w:after="0" w:line="240" w:lineRule="auto"/>
        <w:rPr>
          <w:bCs/>
        </w:rPr>
      </w:pPr>
      <w:r>
        <w:rPr>
          <w:bCs/>
        </w:rPr>
        <w:t xml:space="preserve">                  (actie A. Bijma)</w:t>
      </w:r>
    </w:p>
    <w:p w14:paraId="143EDF43" w14:textId="26CEC9DC" w:rsidR="00DC2A7A" w:rsidRDefault="0068220F" w:rsidP="00E018BE">
      <w:pPr>
        <w:pStyle w:val="Lijstalinea"/>
        <w:numPr>
          <w:ilvl w:val="0"/>
          <w:numId w:val="10"/>
        </w:numPr>
        <w:spacing w:after="0" w:line="240" w:lineRule="auto"/>
        <w:rPr>
          <w:bCs/>
        </w:rPr>
      </w:pPr>
      <w:r w:rsidRPr="0068220F">
        <w:rPr>
          <w:bCs/>
        </w:rPr>
        <w:t>Als gevolg van de werkzaamheden aan het Marga Mincoplein wordt de verkeersdruk</w:t>
      </w:r>
      <w:r>
        <w:rPr>
          <w:bCs/>
        </w:rPr>
        <w:t xml:space="preserve"> op de Zandberglaan erg hoog. Het vrachtverkeer heeft grote moeite om de laan in te komen, wat leidt tot opstoppingen op de Ginnekenweg. M. Rutten zal foto’s hiervan maken.</w:t>
      </w:r>
    </w:p>
    <w:p w14:paraId="607EF50E" w14:textId="77777777" w:rsidR="0068220F" w:rsidRPr="0068220F" w:rsidRDefault="0068220F" w:rsidP="00E018BE">
      <w:pPr>
        <w:pStyle w:val="Lijstalinea"/>
        <w:numPr>
          <w:ilvl w:val="0"/>
          <w:numId w:val="10"/>
        </w:numPr>
        <w:spacing w:after="0" w:line="240" w:lineRule="auto"/>
        <w:rPr>
          <w:bCs/>
        </w:rPr>
      </w:pPr>
    </w:p>
    <w:p w14:paraId="021873A3" w14:textId="2A93FB62" w:rsidR="00DC2A7A" w:rsidRPr="00DC2A7A" w:rsidRDefault="00DC2A7A" w:rsidP="00226A8F">
      <w:pPr>
        <w:spacing w:after="0" w:line="240" w:lineRule="auto"/>
        <w:rPr>
          <w:b/>
        </w:rPr>
      </w:pPr>
      <w:r w:rsidRPr="00DC2A7A">
        <w:rPr>
          <w:b/>
        </w:rPr>
        <w:t>10. Sluiting</w:t>
      </w:r>
    </w:p>
    <w:p w14:paraId="3E769137" w14:textId="5B9CCF6C" w:rsidR="00D11151" w:rsidRP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6BA660" w14:textId="77777777" w:rsidR="00D11151" w:rsidRPr="008C1541" w:rsidRDefault="00D11151" w:rsidP="00226A8F">
      <w:pPr>
        <w:spacing w:after="0" w:line="240" w:lineRule="auto"/>
        <w:rPr>
          <w:b/>
        </w:rPr>
      </w:pPr>
    </w:p>
    <w:p w14:paraId="35D14CD4" w14:textId="77777777" w:rsidR="001B4726" w:rsidRDefault="001B4726" w:rsidP="00AB4340">
      <w:pPr>
        <w:rPr>
          <w:b/>
          <w:bCs/>
          <w:i/>
          <w:iCs/>
        </w:rPr>
      </w:pPr>
    </w:p>
    <w:p w14:paraId="2BCD7EBC" w14:textId="3609ECE1" w:rsidR="00126705" w:rsidRPr="001B4726" w:rsidRDefault="00126705" w:rsidP="00AB4340">
      <w:pPr>
        <w:rPr>
          <w:b/>
          <w:bCs/>
        </w:rPr>
      </w:pPr>
      <w:r w:rsidRPr="001B4726"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575EF002" w:rsidR="002C28A4" w:rsidRDefault="00FF242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34DCA89" w:rsidR="002C28A4" w:rsidRDefault="00FF242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Kindercarnaval in de Zandberg</w:t>
            </w:r>
            <w:r w:rsidR="00213B92">
              <w:rPr>
                <w:rFonts w:cs="Arial"/>
                <w:b/>
                <w:sz w:val="18"/>
              </w:rPr>
              <w:t xml:space="preserve"> 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6C0890B3" w:rsidR="002C28A4" w:rsidRDefault="00FF242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9FDD17B" w:rsidR="002C28A4" w:rsidRDefault="002037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35513194" w:rsidR="002C28A4" w:rsidRDefault="00203721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290F057B" w:rsidR="002C28A4" w:rsidRDefault="00203721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Afmelden B. Maat bij de </w:t>
            </w:r>
            <w:proofErr w:type="spellStart"/>
            <w:r>
              <w:rPr>
                <w:rFonts w:cs="Arial"/>
                <w:b/>
                <w:sz w:val="18"/>
              </w:rPr>
              <w:t>K.v.K.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6D7C85DC" w:rsidR="002C28A4" w:rsidRDefault="00203721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490CC6AC" w:rsidR="002C28A4" w:rsidRDefault="00130EF5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5526B029" w:rsidR="002C28A4" w:rsidRDefault="00DC2A7A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641120FC" w:rsidR="002C28A4" w:rsidRDefault="00DC2A7A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Schouw vergroening van de wijk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5267300E" w:rsidR="002C28A4" w:rsidRDefault="00DC2A7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P.B.</w:t>
            </w:r>
            <w:r w:rsidR="00DB3307">
              <w:rPr>
                <w:rFonts w:cs="Arial"/>
                <w:b/>
                <w:sz w:val="18"/>
              </w:rPr>
              <w:t>,</w:t>
            </w:r>
            <w:r>
              <w:rPr>
                <w:rFonts w:cs="Arial"/>
                <w:b/>
                <w:sz w:val="18"/>
              </w:rPr>
              <w:t xml:space="preserve"> J. K., L.V.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37D653E2" w:rsidR="002C28A4" w:rsidRDefault="0068220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40C3F0D7" w:rsidR="002C28A4" w:rsidRDefault="00DB330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</w:t>
            </w:r>
            <w:r w:rsidR="00E449D2">
              <w:rPr>
                <w:rFonts w:asciiTheme="minorHAnsi" w:hAnsiTheme="minorHAnsi" w:cs="Arial"/>
                <w:b/>
                <w:sz w:val="18"/>
              </w:rPr>
              <w:t>3</w:t>
            </w:r>
            <w:r>
              <w:rPr>
                <w:rFonts w:asciiTheme="minorHAnsi" w:hAnsiTheme="minorHAnsi" w:cs="Arial"/>
                <w:b/>
                <w:sz w:val="18"/>
              </w:rPr>
              <w:t>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345FDE57" w:rsidR="002C28A4" w:rsidRDefault="00DB330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Gemeente data (automatisch) op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41427D6" w:rsidR="002C28A4" w:rsidRDefault="00DB330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57D6F053" w:rsidR="002C28A4" w:rsidRDefault="00DB330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AFE6B07" w:rsidR="002C28A4" w:rsidRDefault="0068220F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</w:t>
            </w:r>
            <w:r w:rsidR="00E449D2">
              <w:rPr>
                <w:rFonts w:asciiTheme="minorHAnsi" w:hAnsiTheme="minorHAnsi" w:cs="Arial"/>
                <w:b/>
                <w:sz w:val="18"/>
              </w:rPr>
              <w:t>3</w:t>
            </w:r>
            <w:r>
              <w:rPr>
                <w:rFonts w:asciiTheme="minorHAnsi" w:hAnsiTheme="minorHAnsi" w:cs="Arial"/>
                <w:b/>
                <w:sz w:val="18"/>
              </w:rPr>
              <w:t>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3779C676" w:rsidR="002C28A4" w:rsidRDefault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Navraag leilinden in de Ranonkelstraat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49ECCEDD" w:rsidR="002C28A4" w:rsidRPr="00E449D2" w:rsidRDefault="00E449D2" w:rsidP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A. </w:t>
            </w:r>
            <w:r w:rsidRPr="00E449D2">
              <w:rPr>
                <w:rFonts w:cs="Arial"/>
                <w:b/>
                <w:sz w:val="18"/>
              </w:rPr>
              <w:t>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5EFD48FF" w:rsidR="002C28A4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7CB95F00" w:rsidR="002C28A4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76C07C9E" w:rsidR="002C28A4" w:rsidRDefault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Navraag bomen in Tulpenstraat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45D9FA57" w:rsidR="002C28A4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P. </w:t>
            </w:r>
            <w:proofErr w:type="spellStart"/>
            <w:r>
              <w:rPr>
                <w:rFonts w:cs="Arial"/>
                <w:b/>
                <w:sz w:val="18"/>
              </w:rPr>
              <w:t>Brosens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60156641" w:rsidR="002C28A4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7DD0ABA6" w:rsidR="002C28A4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4095CA7B" w:rsidR="002C28A4" w:rsidRDefault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Navraag beplanting in de Hortensiastraat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425FE3B2" w:rsidR="002C28A4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J-P v Keep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31235620" w:rsidR="002C28A4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25B5F903" w:rsidR="002C28A4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0931BD5E" w:rsidR="002C28A4" w:rsidRDefault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Agenda vergaderingen 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2422D954" w:rsidR="002C28A4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6BD65132" w:rsidR="002C28A4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E449D2" w14:paraId="47B46FD6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7CA999DC" w:rsidR="00E449D2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2023.9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0FFF0059" w:rsidR="00E449D2" w:rsidRDefault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Foto’s onveilige situatie kop Zandberglaan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4A4E67DA" w:rsidR="00E449D2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Rutten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74B79915" w:rsidR="00E449D2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F415" w14:textId="77777777" w:rsidR="00991E0E" w:rsidRDefault="00991E0E" w:rsidP="00814880">
      <w:pPr>
        <w:spacing w:after="0" w:line="240" w:lineRule="auto"/>
      </w:pPr>
      <w:r>
        <w:separator/>
      </w:r>
    </w:p>
  </w:endnote>
  <w:endnote w:type="continuationSeparator" w:id="0">
    <w:p w14:paraId="1966EC5C" w14:textId="77777777" w:rsidR="00991E0E" w:rsidRDefault="00991E0E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5A6F" w14:textId="77777777" w:rsidR="00991E0E" w:rsidRDefault="00991E0E" w:rsidP="00814880">
      <w:pPr>
        <w:spacing w:after="0" w:line="240" w:lineRule="auto"/>
      </w:pPr>
      <w:r>
        <w:separator/>
      </w:r>
    </w:p>
  </w:footnote>
  <w:footnote w:type="continuationSeparator" w:id="0">
    <w:p w14:paraId="3492FD76" w14:textId="77777777" w:rsidR="00991E0E" w:rsidRDefault="00991E0E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6"/>
  </w:num>
  <w:num w:numId="5" w16cid:durableId="755857566">
    <w:abstractNumId w:val="3"/>
  </w:num>
  <w:num w:numId="6" w16cid:durableId="1894655744">
    <w:abstractNumId w:val="10"/>
  </w:num>
  <w:num w:numId="7" w16cid:durableId="1867863852">
    <w:abstractNumId w:val="11"/>
  </w:num>
  <w:num w:numId="8" w16cid:durableId="2093769204">
    <w:abstractNumId w:val="7"/>
  </w:num>
  <w:num w:numId="9" w16cid:durableId="1671907993">
    <w:abstractNumId w:val="4"/>
  </w:num>
  <w:num w:numId="10" w16cid:durableId="756823220">
    <w:abstractNumId w:val="5"/>
  </w:num>
  <w:num w:numId="11" w16cid:durableId="522985574">
    <w:abstractNumId w:val="9"/>
  </w:num>
  <w:num w:numId="12" w16cid:durableId="44619285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3DB9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5545B"/>
    <w:rsid w:val="00060FDD"/>
    <w:rsid w:val="000611AF"/>
    <w:rsid w:val="00062AB8"/>
    <w:rsid w:val="00065C9E"/>
    <w:rsid w:val="000670BF"/>
    <w:rsid w:val="0006785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60BD"/>
    <w:rsid w:val="000D61DB"/>
    <w:rsid w:val="000D6357"/>
    <w:rsid w:val="000E04FB"/>
    <w:rsid w:val="000E1725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4726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7C1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D78BB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31EA"/>
    <w:rsid w:val="00335D3C"/>
    <w:rsid w:val="003400C5"/>
    <w:rsid w:val="003405FC"/>
    <w:rsid w:val="00340880"/>
    <w:rsid w:val="00340E4A"/>
    <w:rsid w:val="00342A53"/>
    <w:rsid w:val="00345C39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7B2"/>
    <w:rsid w:val="00397F46"/>
    <w:rsid w:val="003A051F"/>
    <w:rsid w:val="003A1573"/>
    <w:rsid w:val="003A3DFE"/>
    <w:rsid w:val="003A6175"/>
    <w:rsid w:val="003A677A"/>
    <w:rsid w:val="003A7447"/>
    <w:rsid w:val="003B1E4A"/>
    <w:rsid w:val="003B398E"/>
    <w:rsid w:val="003B3BCC"/>
    <w:rsid w:val="003B4068"/>
    <w:rsid w:val="003B43C1"/>
    <w:rsid w:val="003B5CD6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4C2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46F4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B8A"/>
    <w:rsid w:val="004E62B4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0334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3D98"/>
    <w:rsid w:val="005C5528"/>
    <w:rsid w:val="005C7D63"/>
    <w:rsid w:val="005D0B51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220F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6476"/>
    <w:rsid w:val="009172ED"/>
    <w:rsid w:val="0091761A"/>
    <w:rsid w:val="009178BD"/>
    <w:rsid w:val="00917F05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76FB1"/>
    <w:rsid w:val="0098229D"/>
    <w:rsid w:val="00984198"/>
    <w:rsid w:val="0098462A"/>
    <w:rsid w:val="0098574D"/>
    <w:rsid w:val="00991E0E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F7B"/>
    <w:rsid w:val="00A65B28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B71EA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B70C0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A7A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8</cp:revision>
  <cp:lastPrinted>2023-08-31T16:07:00Z</cp:lastPrinted>
  <dcterms:created xsi:type="dcterms:W3CDTF">2023-11-27T15:51:00Z</dcterms:created>
  <dcterms:modified xsi:type="dcterms:W3CDTF">2023-11-27T17:59:00Z</dcterms:modified>
</cp:coreProperties>
</file>